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EA" w:rsidRPr="00587FEA" w:rsidRDefault="008E26EA" w:rsidP="008E26E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87FEA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28B892C" wp14:editId="4E1A4CDA">
            <wp:simplePos x="0" y="0"/>
            <wp:positionH relativeFrom="column">
              <wp:posOffset>2384232</wp:posOffset>
            </wp:positionH>
            <wp:positionV relativeFrom="paragraph">
              <wp:posOffset>-40640</wp:posOffset>
            </wp:positionV>
            <wp:extent cx="1062355" cy="1049020"/>
            <wp:effectExtent l="0" t="0" r="4445" b="0"/>
            <wp:wrapNone/>
            <wp:docPr id="1" name="Picture 2" descr="http://bme2.vec.go.th/pagenew/workreport%2054/logov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me2.vec.go.th/pagenew/workreport%2054/logove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6EA" w:rsidRDefault="008E26EA" w:rsidP="008E26E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E26EA" w:rsidRPr="00587FEA" w:rsidRDefault="008E26EA" w:rsidP="008E26E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8E26EA" w:rsidRPr="008E26EA" w:rsidRDefault="008E26EA" w:rsidP="008E26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E26EA">
        <w:rPr>
          <w:rFonts w:ascii="TH SarabunPSK" w:hAnsi="TH SarabunPSK" w:cs="TH SarabunPSK"/>
          <w:b/>
          <w:bCs/>
          <w:sz w:val="56"/>
          <w:szCs w:val="56"/>
          <w:cs/>
        </w:rPr>
        <w:t>การวิจัยในชั้นเรียน</w:t>
      </w:r>
    </w:p>
    <w:p w:rsidR="008E26EA" w:rsidRPr="00587FEA" w:rsidRDefault="008E26EA" w:rsidP="008E26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87FEA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</w:p>
    <w:p w:rsidR="008E26EA" w:rsidRPr="008E26EA" w:rsidRDefault="008E26EA" w:rsidP="008E26E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E26EA">
        <w:rPr>
          <w:rFonts w:ascii="TH SarabunPSK" w:hAnsi="TH SarabunPSK" w:cs="TH SarabunPSK"/>
          <w:b/>
          <w:bCs/>
          <w:sz w:val="52"/>
          <w:szCs w:val="52"/>
          <w:cs/>
        </w:rPr>
        <w:t>รายงานการศึกษาผลการสอน</w:t>
      </w:r>
    </w:p>
    <w:p w:rsidR="008E26EA" w:rsidRPr="002C4EBA" w:rsidRDefault="008E26EA" w:rsidP="008E26E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รายวิช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า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การเป็นผู้ประกอบการ</w:t>
      </w:r>
    </w:p>
    <w:p w:rsidR="008E26EA" w:rsidRPr="002C4EBA" w:rsidRDefault="008E26EA" w:rsidP="008E26E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C4EBA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8E26EA">
        <w:rPr>
          <w:rFonts w:ascii="TH SarabunPSK" w:hAnsi="TH SarabunPSK" w:cs="TH SarabunPSK"/>
          <w:b/>
          <w:bCs/>
          <w:sz w:val="48"/>
          <w:szCs w:val="48"/>
          <w:cs/>
        </w:rPr>
        <w:t>2001-1002</w:t>
      </w:r>
    </w:p>
    <w:p w:rsidR="008E26EA" w:rsidRPr="002C4EBA" w:rsidRDefault="008E26EA" w:rsidP="008E26E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C4EBA">
        <w:rPr>
          <w:rFonts w:ascii="TH SarabunPSK" w:hAnsi="TH SarabunPSK" w:cs="TH SarabunPSK"/>
          <w:b/>
          <w:bCs/>
          <w:sz w:val="48"/>
          <w:szCs w:val="48"/>
          <w:cs/>
        </w:rPr>
        <w:t>ภาคเรียนที่</w:t>
      </w:r>
      <w:r w:rsidRPr="002C4EB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>1</w:t>
      </w:r>
      <w:r w:rsidRPr="002C4EBA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ปีการศึกษา</w:t>
      </w:r>
      <w:r w:rsidRPr="002C4EB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8E26EA" w:rsidRPr="00587FEA" w:rsidRDefault="008E26EA" w:rsidP="008E26EA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8E26EA" w:rsidRPr="002C4EBA" w:rsidRDefault="008E26EA" w:rsidP="008E26E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proofErr w:type="spellStart"/>
      <w:r w:rsidRPr="002C4EB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วัชร</w:t>
      </w:r>
      <w:proofErr w:type="spellEnd"/>
      <w:r w:rsidRPr="002C4EB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วุฒิ</w:t>
      </w:r>
      <w:r w:rsidRPr="002C4EBA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 </w:t>
      </w:r>
      <w:r w:rsidRPr="002C4EB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เรือนคำ</w:t>
      </w:r>
    </w:p>
    <w:p w:rsidR="008E26EA" w:rsidRPr="002C4EBA" w:rsidRDefault="008E26EA" w:rsidP="008E26E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>ตำแหน่ง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ครู   </w:t>
      </w:r>
      <w:proofErr w:type="spellStart"/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>วิทย</w:t>
      </w:r>
      <w:proofErr w:type="spellEnd"/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>ฐานะ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Pr="002C4EB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ครู</w:t>
      </w:r>
      <w:r w:rsidRPr="002C4EBA">
        <w:rPr>
          <w:rFonts w:ascii="TH SarabunPSK" w:eastAsia="Calibri" w:hAnsi="TH SarabunPSK" w:cs="TH SarabunPSK"/>
          <w:b/>
          <w:bCs/>
          <w:sz w:val="48"/>
          <w:szCs w:val="48"/>
          <w:cs/>
        </w:rPr>
        <w:t>ชำนาญการ</w:t>
      </w:r>
    </w:p>
    <w:p w:rsidR="008E26EA" w:rsidRPr="002C4EBA" w:rsidRDefault="008E26EA" w:rsidP="008E26E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8E26EA" w:rsidRPr="002C4EBA" w:rsidRDefault="008E26EA" w:rsidP="008E26EA">
      <w:pPr>
        <w:tabs>
          <w:tab w:val="left" w:pos="567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2C4EB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ab/>
        <w:t xml:space="preserve">วุฒิการศึกษา </w:t>
      </w:r>
      <w:r w:rsidRPr="002C4EBA">
        <w:rPr>
          <w:rFonts w:ascii="TH SarabunPSK" w:eastAsia="Calibri" w:hAnsi="TH SarabunPSK" w:cs="TH SarabunPSK"/>
          <w:b/>
          <w:bCs/>
          <w:sz w:val="48"/>
          <w:szCs w:val="48"/>
        </w:rPr>
        <w:t xml:space="preserve">:  </w:t>
      </w:r>
    </w:p>
    <w:p w:rsidR="008E26EA" w:rsidRPr="002C4EBA" w:rsidRDefault="008E26EA" w:rsidP="008E26EA">
      <w:pPr>
        <w:tabs>
          <w:tab w:val="left" w:pos="984"/>
        </w:tabs>
        <w:spacing w:after="0" w:line="240" w:lineRule="auto"/>
        <w:ind w:firstLine="1276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C4EB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ปริญญาตรี  สถาปัตยกรรมศาสตร์บัณฑิต (ส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ถาปัตยกรรม</w:t>
      </w:r>
      <w:r w:rsidRPr="002C4EB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ภายใน)</w:t>
      </w:r>
    </w:p>
    <w:p w:rsidR="008E26EA" w:rsidRDefault="008E26EA" w:rsidP="008E26EA">
      <w:pPr>
        <w:tabs>
          <w:tab w:val="left" w:pos="984"/>
        </w:tabs>
        <w:spacing w:after="0" w:line="240" w:lineRule="auto"/>
        <w:ind w:firstLine="2694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C4EB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บริหารธุรกิจบัณฑิต (การจัดการงานก่อสร้าง)</w:t>
      </w:r>
    </w:p>
    <w:p w:rsidR="008E26EA" w:rsidRPr="002C4EBA" w:rsidRDefault="008E26EA" w:rsidP="008E26EA">
      <w:pPr>
        <w:tabs>
          <w:tab w:val="left" w:pos="984"/>
        </w:tabs>
        <w:spacing w:after="0" w:line="240" w:lineRule="auto"/>
        <w:ind w:firstLine="1276"/>
        <w:contextualSpacing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2C4EB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ปริญญาโท  การศึกษามหาบัณฑิต (อุตสาหกรรมศึกษา)</w:t>
      </w:r>
    </w:p>
    <w:p w:rsidR="008E26EA" w:rsidRPr="00587FEA" w:rsidRDefault="008E26EA" w:rsidP="008E26EA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8E26EA" w:rsidRDefault="008E26EA" w:rsidP="008E26EA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8E26EA" w:rsidRPr="00587FEA" w:rsidRDefault="008E26EA" w:rsidP="008E26EA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8E26EA" w:rsidRPr="00587FEA" w:rsidRDefault="008E26EA" w:rsidP="008E26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87FEA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แผนกวิชาศิลปกรรม     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</w:t>
      </w:r>
      <w:r w:rsidRPr="00587FEA">
        <w:rPr>
          <w:rFonts w:ascii="TH SarabunPSK" w:hAnsi="TH SarabunPSK" w:cs="TH SarabunPSK"/>
          <w:b/>
          <w:bCs/>
          <w:sz w:val="44"/>
          <w:szCs w:val="44"/>
          <w:cs/>
        </w:rPr>
        <w:t xml:space="preserve"> วิทยาลัยอาชีวศึกษาอุตรดิตถ์</w:t>
      </w:r>
    </w:p>
    <w:p w:rsidR="008E26EA" w:rsidRPr="00587FEA" w:rsidRDefault="008E26EA" w:rsidP="008E26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87FEA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สำนักงานคณะกรรมการการอาชีวศึกษา           กระทรวงศึกษาธิการ </w:t>
      </w:r>
    </w:p>
    <w:p w:rsidR="00607B02" w:rsidRDefault="00412B99" w:rsidP="008E26EA"/>
    <w:p w:rsidR="008E26EA" w:rsidRDefault="008E26EA" w:rsidP="008E26EA"/>
    <w:p w:rsidR="008E26EA" w:rsidRDefault="008E26EA" w:rsidP="008E26EA"/>
    <w:p w:rsidR="008E26EA" w:rsidRPr="008E26EA" w:rsidRDefault="008E26EA" w:rsidP="008E26E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E26EA">
        <w:rPr>
          <w:rFonts w:ascii="TH Sarabun New" w:hAnsi="TH Sarabun New" w:cs="TH Sarabun New" w:hint="cs"/>
          <w:b/>
          <w:bCs/>
          <w:sz w:val="44"/>
          <w:szCs w:val="44"/>
          <w:cs/>
        </w:rPr>
        <w:lastRenderedPageBreak/>
        <w:t xml:space="preserve">          </w:t>
      </w:r>
    </w:p>
    <w:p w:rsidR="008E26EA" w:rsidRPr="008E26EA" w:rsidRDefault="008E26EA" w:rsidP="008E26EA">
      <w:pPr>
        <w:spacing w:after="0"/>
        <w:ind w:left="2268" w:hanging="2268"/>
        <w:rPr>
          <w:rFonts w:ascii="TH SarabunPSK" w:hAnsi="TH SarabunPSK" w:cs="TH SarabunPSK"/>
          <w:sz w:val="32"/>
          <w:szCs w:val="32"/>
        </w:rPr>
      </w:pPr>
      <w:r w:rsidRPr="008E26EA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8E2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6EA">
        <w:rPr>
          <w:rFonts w:ascii="TH SarabunPSK" w:hAnsi="TH SarabunPSK" w:cs="TH SarabunPSK"/>
          <w:sz w:val="32"/>
          <w:szCs w:val="32"/>
        </w:rPr>
        <w:t xml:space="preserve">                : </w:t>
      </w:r>
      <w:r w:rsidRPr="008E26EA">
        <w:rPr>
          <w:rFonts w:ascii="TH SarabunPSK" w:hAnsi="TH SarabunPSK" w:cs="TH SarabunPSK"/>
          <w:sz w:val="32"/>
          <w:szCs w:val="32"/>
          <w:cs/>
        </w:rPr>
        <w:t>รายงานการศึกษาผลการสอนรายวิชา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การเป็นผู้ประกอบการ</w:t>
      </w:r>
      <w:r w:rsidRPr="008E26EA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8E26EA" w:rsidRPr="008E26EA" w:rsidRDefault="008E26EA" w:rsidP="008E26EA">
      <w:pPr>
        <w:spacing w:after="0"/>
        <w:ind w:left="2268" w:hanging="283"/>
        <w:rPr>
          <w:rFonts w:ascii="TH SarabunPSK" w:hAnsi="TH SarabunPSK" w:cs="TH SarabunPSK"/>
          <w:b/>
          <w:bCs/>
          <w:sz w:val="32"/>
          <w:szCs w:val="32"/>
        </w:rPr>
      </w:pPr>
      <w:r w:rsidRPr="008E26EA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8E26EA">
        <w:rPr>
          <w:rFonts w:ascii="TH SarabunPSK" w:hAnsi="TH SarabunPSK" w:cs="TH SarabunPSK"/>
          <w:sz w:val="32"/>
          <w:szCs w:val="32"/>
        </w:rPr>
        <w:t>2300-1007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26EA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8E26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8E26EA">
        <w:rPr>
          <w:rFonts w:ascii="TH SarabunPSK" w:hAnsi="TH SarabunPSK" w:cs="TH SarabunPSK"/>
          <w:sz w:val="32"/>
          <w:szCs w:val="32"/>
          <w:cs/>
        </w:rPr>
        <w:t xml:space="preserve"> ปีการศึกษา25</w:t>
      </w:r>
      <w:r w:rsidRPr="008E26E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8E26EA" w:rsidRPr="008E26EA" w:rsidRDefault="008E26EA" w:rsidP="008E26EA">
      <w:pPr>
        <w:tabs>
          <w:tab w:val="left" w:pos="2229"/>
          <w:tab w:val="left" w:pos="2268"/>
        </w:tabs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6EA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8E26EA">
        <w:rPr>
          <w:rFonts w:ascii="TH SarabunPSK" w:hAnsi="TH SarabunPSK" w:cs="TH SarabunPSK"/>
          <w:sz w:val="32"/>
          <w:szCs w:val="32"/>
        </w:rPr>
        <w:t xml:space="preserve">                    : </w:t>
      </w:r>
      <w:r w:rsidRPr="008E26E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E26EA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Pr="008E26EA">
        <w:rPr>
          <w:rFonts w:ascii="TH SarabunPSK" w:hAnsi="TH SarabunPSK" w:cs="TH SarabunPSK"/>
          <w:sz w:val="32"/>
          <w:szCs w:val="32"/>
          <w:cs/>
        </w:rPr>
        <w:t>วุฒิ  เรือนคำ</w:t>
      </w:r>
    </w:p>
    <w:p w:rsidR="008E26EA" w:rsidRPr="008E26EA" w:rsidRDefault="008E26EA" w:rsidP="008E26EA">
      <w:pPr>
        <w:tabs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8E26E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ประเภทของงานวิจัย</w:t>
      </w:r>
      <w:r w:rsidRPr="008E26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6EA">
        <w:rPr>
          <w:rFonts w:ascii="TH SarabunPSK" w:hAnsi="TH SarabunPSK" w:cs="TH SarabunPSK"/>
          <w:sz w:val="32"/>
          <w:szCs w:val="32"/>
        </w:rPr>
        <w:t xml:space="preserve">: </w:t>
      </w:r>
      <w:r w:rsidRPr="008E26EA">
        <w:rPr>
          <w:rFonts w:ascii="TH SarabunPSK" w:hAnsi="TH SarabunPSK" w:cs="TH SarabunPSK"/>
          <w:sz w:val="32"/>
          <w:szCs w:val="32"/>
          <w:cs/>
        </w:rPr>
        <w:t>วิจัยในชั้นเรียน</w:t>
      </w:r>
    </w:p>
    <w:p w:rsidR="008E26EA" w:rsidRPr="008E26EA" w:rsidRDefault="008E26EA" w:rsidP="008E26EA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</w:p>
    <w:p w:rsidR="008E26EA" w:rsidRPr="008E26EA" w:rsidRDefault="008E26EA" w:rsidP="008E26EA">
      <w:pPr>
        <w:spacing w:after="0" w:line="240" w:lineRule="auto"/>
        <w:ind w:left="1418" w:hanging="141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6E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562A5" w:rsidRDefault="008E26EA" w:rsidP="00B562A5">
      <w:pPr>
        <w:spacing w:after="0" w:line="240" w:lineRule="auto"/>
        <w:ind w:firstLine="1418"/>
        <w:rPr>
          <w:rFonts w:ascii="TH SarabunPSK" w:hAnsi="TH SarabunPSK" w:cs="TH SarabunPSK" w:hint="cs"/>
          <w:sz w:val="32"/>
          <w:szCs w:val="32"/>
        </w:rPr>
      </w:pPr>
      <w:r w:rsidRPr="008E26EA">
        <w:rPr>
          <w:rFonts w:ascii="TH SarabunPSK" w:hAnsi="TH SarabunPSK" w:cs="TH SarabunPSK"/>
          <w:sz w:val="32"/>
          <w:szCs w:val="32"/>
          <w:cs/>
        </w:rPr>
        <w:tab/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>ผลการศึกษาผลการเรียน ในรายวิชา</w:t>
      </w:r>
      <w:r w:rsidR="005E030B">
        <w:rPr>
          <w:rFonts w:ascii="TH SarabunPSK" w:hAnsi="TH SarabunPSK" w:cs="TH SarabunPSK"/>
          <w:sz w:val="32"/>
          <w:szCs w:val="32"/>
          <w:cs/>
        </w:rPr>
        <w:t>การเป็นผู้ประกอบการ</w:t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5E030B" w:rsidRPr="008E26EA">
        <w:rPr>
          <w:rFonts w:ascii="TH SarabunPSK" w:hAnsi="TH SarabunPSK" w:cs="TH SarabunPSK"/>
          <w:sz w:val="32"/>
          <w:szCs w:val="32"/>
        </w:rPr>
        <w:t>2300-1007</w:t>
      </w:r>
      <w:r w:rsidR="005E030B">
        <w:rPr>
          <w:rFonts w:ascii="TH SarabunPSK" w:hAnsi="TH SarabunPSK" w:cs="TH SarabunPSK"/>
          <w:sz w:val="32"/>
          <w:szCs w:val="32"/>
        </w:rPr>
        <w:t xml:space="preserve"> </w:t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หลักสูตรประกาศนียบัตรวิชาชีพ (</w:t>
      </w:r>
      <w:proofErr w:type="spellStart"/>
      <w:r w:rsidR="005E030B" w:rsidRPr="005E030B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5E030B" w:rsidRPr="005E030B">
        <w:rPr>
          <w:rFonts w:ascii="TH SarabunPSK" w:hAnsi="TH SarabunPSK" w:cs="TH SarabunPSK"/>
          <w:sz w:val="32"/>
          <w:szCs w:val="32"/>
          <w:cs/>
        </w:rPr>
        <w:t>.) พุทธศักราช 2556 ภาคเรียนที่ 1 ปีการศึกษา 25</w:t>
      </w:r>
      <w:r w:rsidR="005E030B">
        <w:rPr>
          <w:rFonts w:ascii="TH SarabunPSK" w:hAnsi="TH SarabunPSK" w:cs="TH SarabunPSK" w:hint="cs"/>
          <w:sz w:val="32"/>
          <w:szCs w:val="32"/>
          <w:cs/>
        </w:rPr>
        <w:t xml:space="preserve">61 </w:t>
      </w:r>
      <w:r w:rsidR="00412B99">
        <w:rPr>
          <w:rFonts w:ascii="TH SarabunPSK" w:hAnsi="TH SarabunPSK" w:cs="TH SarabunPSK" w:hint="cs"/>
          <w:sz w:val="32"/>
          <w:szCs w:val="32"/>
          <w:cs/>
        </w:rPr>
        <w:t>เป็นการศึกษาเพื่อ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 ผลการเรียน และความพึงพอใจของผู้เรียนที่มีต่อการจัดการเรียนการสอน ในรายวิชาเดียวกันนี้ </w:t>
      </w:r>
      <w:r w:rsidR="00B562A5">
        <w:rPr>
          <w:rFonts w:ascii="TH SarabunPSK" w:hAnsi="TH SarabunPSK" w:cs="TH SarabunPSK" w:hint="cs"/>
          <w:sz w:val="32"/>
          <w:szCs w:val="32"/>
          <w:cs/>
        </w:rPr>
        <w:t>กับ ผล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ในภาคเรียนที่1ปีการศึกษา2560 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80A" w:rsidRPr="005E030B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BC780A">
        <w:rPr>
          <w:rFonts w:ascii="TH SarabunPSK" w:hAnsi="TH SarabunPSK" w:cs="TH SarabunPSK"/>
          <w:sz w:val="32"/>
          <w:szCs w:val="32"/>
          <w:cs/>
        </w:rPr>
        <w:t>การเป็นผู้ประกอบการ</w:t>
      </w:r>
      <w:r w:rsidR="00BC780A" w:rsidRPr="005E030B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BC780A" w:rsidRPr="008E26EA">
        <w:rPr>
          <w:rFonts w:ascii="TH SarabunPSK" w:hAnsi="TH SarabunPSK" w:cs="TH SarabunPSK"/>
          <w:sz w:val="32"/>
          <w:szCs w:val="32"/>
        </w:rPr>
        <w:t>2300-1007</w:t>
      </w:r>
      <w:r w:rsidR="00BC780A">
        <w:rPr>
          <w:rFonts w:ascii="TH SarabunPSK" w:hAnsi="TH SarabunPSK" w:cs="TH SarabunPSK"/>
          <w:sz w:val="32"/>
          <w:szCs w:val="32"/>
        </w:rPr>
        <w:t xml:space="preserve"> 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850">
        <w:rPr>
          <w:rFonts w:ascii="TH SarabunPSK" w:hAnsi="TH SarabunPSK" w:cs="TH SarabunPSK" w:hint="cs"/>
          <w:sz w:val="32"/>
          <w:szCs w:val="32"/>
          <w:cs/>
        </w:rPr>
        <w:t>เป็นรายวิชาด้านทฤษฎี 2 หน่วย</w:t>
      </w:r>
      <w:proofErr w:type="spellStart"/>
      <w:r w:rsidR="00B30850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 w:rsidR="00B30850">
        <w:rPr>
          <w:rFonts w:ascii="TH SarabunPSK" w:hAnsi="TH SarabunPSK" w:cs="TH SarabunPSK" w:hint="cs"/>
          <w:sz w:val="32"/>
          <w:szCs w:val="32"/>
          <w:cs/>
        </w:rPr>
        <w:t xml:space="preserve"> เวลาเรียน 2 ชั่วโมง/สัปดาห์ (</w:t>
      </w:r>
      <w:r w:rsidR="00B30850" w:rsidRPr="00B30850">
        <w:rPr>
          <w:rFonts w:ascii="TH SarabunPSK" w:hAnsi="TH SarabunPSK" w:cs="TH SarabunPSK"/>
          <w:sz w:val="32"/>
          <w:szCs w:val="32"/>
        </w:rPr>
        <w:t>2-0-2</w:t>
      </w:r>
      <w:r w:rsidR="00B308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E030B">
        <w:rPr>
          <w:rFonts w:ascii="TH SarabunPSK" w:hAnsi="TH SarabunPSK" w:cs="TH SarabunPSK" w:hint="cs"/>
          <w:sz w:val="32"/>
          <w:szCs w:val="32"/>
          <w:cs/>
        </w:rPr>
        <w:t>ซึ่งผู้เรียนเป็นนักเรียนชั้น</w:t>
      </w:r>
      <w:proofErr w:type="spellStart"/>
      <w:r w:rsidR="005E030B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5E030B">
        <w:rPr>
          <w:rFonts w:ascii="TH SarabunPSK" w:hAnsi="TH SarabunPSK" w:cs="TH SarabunPSK" w:hint="cs"/>
          <w:sz w:val="32"/>
          <w:szCs w:val="32"/>
          <w:cs/>
        </w:rPr>
        <w:t xml:space="preserve">.2 สาขาวิชาคอมพิวเตอร์กราฟิก 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ในปีการศึกษา2560 จำนวน16 คนปีการศึกษา 2561 </w:t>
      </w:r>
      <w:r w:rsidR="005E030B">
        <w:rPr>
          <w:rFonts w:ascii="TH SarabunPSK" w:hAnsi="TH SarabunPSK" w:cs="TH SarabunPSK" w:hint="cs"/>
          <w:sz w:val="32"/>
          <w:szCs w:val="32"/>
          <w:cs/>
        </w:rPr>
        <w:t>จำนวน  25 คน</w:t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>ใน</w:t>
      </w:r>
      <w:r w:rsidR="005E03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>พบว่า</w:t>
      </w:r>
      <w:r w:rsidR="00BC780A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="00BC780A" w:rsidRPr="007F5A2F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 xml:space="preserve">จากคะแนนรายวิชาเต็ม100คะแนน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80A">
        <w:rPr>
          <w:rFonts w:ascii="TH SarabunPSK" w:hAnsi="TH SarabunPSK" w:cs="TH SarabunPSK" w:hint="cs"/>
          <w:sz w:val="32"/>
          <w:szCs w:val="32"/>
          <w:cs/>
        </w:rPr>
        <w:t>ปี2560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มีคะแนนเฉลี่ยโดยรวม </w:t>
      </w:r>
      <w:r w:rsidR="00BC780A">
        <w:rPr>
          <w:rFonts w:ascii="TH SarabunPSK" w:hAnsi="TH SarabunPSK" w:cs="TH SarabunPSK"/>
          <w:sz w:val="32"/>
          <w:szCs w:val="32"/>
        </w:rPr>
        <w:t>67</w:t>
      </w:r>
      <w:r w:rsidR="00BC780A">
        <w:rPr>
          <w:rFonts w:ascii="TH SarabunPSK" w:hAnsi="TH SarabunPSK" w:cs="TH SarabunPSK" w:hint="cs"/>
          <w:sz w:val="32"/>
          <w:szCs w:val="32"/>
          <w:cs/>
        </w:rPr>
        <w:t>.</w:t>
      </w:r>
      <w:r w:rsidR="00BC780A">
        <w:rPr>
          <w:rFonts w:ascii="TH SarabunPSK" w:hAnsi="TH SarabunPSK" w:cs="TH SarabunPSK"/>
          <w:sz w:val="32"/>
          <w:szCs w:val="32"/>
        </w:rPr>
        <w:t xml:space="preserve">56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BC780A">
        <w:rPr>
          <w:rFonts w:ascii="TH SarabunPSK" w:hAnsi="TH SarabunPSK" w:cs="TH SarabunPSK" w:hint="cs"/>
          <w:sz w:val="32"/>
          <w:szCs w:val="32"/>
          <w:cs/>
        </w:rPr>
        <w:t>(ร้อยละ</w:t>
      </w:r>
      <w:r w:rsidR="00BC780A">
        <w:rPr>
          <w:rFonts w:ascii="TH SarabunPSK" w:hAnsi="TH SarabunPSK" w:cs="TH SarabunPSK"/>
          <w:sz w:val="32"/>
          <w:szCs w:val="32"/>
        </w:rPr>
        <w:t>67</w:t>
      </w:r>
      <w:r w:rsidR="00BC780A">
        <w:rPr>
          <w:rFonts w:ascii="TH SarabunPSK" w:hAnsi="TH SarabunPSK" w:cs="TH SarabunPSK" w:hint="cs"/>
          <w:sz w:val="32"/>
          <w:szCs w:val="32"/>
          <w:cs/>
        </w:rPr>
        <w:t>.</w:t>
      </w:r>
      <w:r w:rsidR="00BC780A">
        <w:rPr>
          <w:rFonts w:ascii="TH SarabunPSK" w:hAnsi="TH SarabunPSK" w:cs="TH SarabunPSK"/>
          <w:sz w:val="32"/>
          <w:szCs w:val="32"/>
        </w:rPr>
        <w:t>56</w:t>
      </w:r>
      <w:r w:rsidR="00BC780A">
        <w:rPr>
          <w:rFonts w:ascii="TH SarabunPSK" w:hAnsi="TH SarabunPSK" w:cs="TH SarabunPSK" w:hint="cs"/>
          <w:sz w:val="32"/>
          <w:szCs w:val="32"/>
          <w:cs/>
        </w:rPr>
        <w:t>) ปี256</w:t>
      </w:r>
      <w:r w:rsidR="00BC780A">
        <w:rPr>
          <w:rFonts w:ascii="TH SarabunPSK" w:hAnsi="TH SarabunPSK" w:cs="TH SarabunPSK"/>
          <w:sz w:val="32"/>
          <w:szCs w:val="32"/>
        </w:rPr>
        <w:t>1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มีคะแนนเฉลี่ยโดยรวม </w:t>
      </w:r>
      <w:r w:rsidR="00BC780A">
        <w:rPr>
          <w:rFonts w:ascii="TH SarabunPSK" w:hAnsi="TH SarabunPSK" w:cs="TH SarabunPSK"/>
          <w:sz w:val="32"/>
          <w:szCs w:val="32"/>
        </w:rPr>
        <w:t xml:space="preserve">71.52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BC780A">
        <w:rPr>
          <w:rFonts w:ascii="TH SarabunPSK" w:hAnsi="TH SarabunPSK" w:cs="TH SarabunPSK" w:hint="cs"/>
          <w:sz w:val="32"/>
          <w:szCs w:val="32"/>
          <w:cs/>
        </w:rPr>
        <w:t>(ร้อยละ</w:t>
      </w:r>
      <w:r w:rsidR="00BC780A">
        <w:rPr>
          <w:rFonts w:ascii="TH SarabunPSK" w:hAnsi="TH SarabunPSK" w:cs="TH SarabunPSK"/>
          <w:sz w:val="32"/>
          <w:szCs w:val="32"/>
        </w:rPr>
        <w:t>71.52</w:t>
      </w:r>
      <w:r w:rsidR="00BC780A">
        <w:rPr>
          <w:rFonts w:ascii="TH SarabunPSK" w:hAnsi="TH SarabunPSK" w:cs="TH SarabunPSK" w:hint="cs"/>
          <w:sz w:val="32"/>
          <w:szCs w:val="32"/>
          <w:cs/>
        </w:rPr>
        <w:t>)ดังนั้น จึงมีคะแนน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>เฉลี่ยโดยรวม</w:t>
      </w:r>
      <w:r w:rsidR="00BC780A">
        <w:rPr>
          <w:rFonts w:ascii="TH SarabunPSK" w:hAnsi="TH SarabunPSK" w:cs="TH SarabunPSK" w:hint="cs"/>
          <w:sz w:val="32"/>
          <w:szCs w:val="32"/>
          <w:cs/>
        </w:rPr>
        <w:t>เพิ่มขึ้น 3.96 คะแนน (ร้อยละ3.96.)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80A" w:rsidRPr="007F5A2F">
        <w:rPr>
          <w:rFonts w:ascii="TH SarabunPSK" w:hAnsi="TH SarabunPSK" w:cs="TH SarabunPSK" w:hint="cs"/>
          <w:sz w:val="32"/>
          <w:szCs w:val="32"/>
          <w:cs/>
        </w:rPr>
        <w:t>โดยจำแนกเป็น</w:t>
      </w:r>
      <w:r w:rsidR="00BC780A" w:rsidRPr="007F5A2F">
        <w:rPr>
          <w:rFonts w:ascii="TH SarabunPSK" w:hAnsi="TH SarabunPSK" w:cs="TH SarabunPSK"/>
          <w:sz w:val="32"/>
          <w:szCs w:val="32"/>
          <w:cs/>
        </w:rPr>
        <w:t>ด้านพุทธิพิสัย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80A">
        <w:rPr>
          <w:rFonts w:ascii="TH SarabunPSK" w:hAnsi="TH SarabunPSK" w:cs="TH SarabunPSK" w:hint="cs"/>
          <w:sz w:val="32"/>
          <w:szCs w:val="32"/>
          <w:cs/>
        </w:rPr>
        <w:t>เต็ม60 คะแนน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จากคะแนนรายวิชาเต็ม100คะแนน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ปี2560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 </w:t>
      </w:r>
      <w:r w:rsidR="00BC780A">
        <w:rPr>
          <w:rFonts w:ascii="TH SarabunPSK" w:hAnsi="TH SarabunPSK" w:cs="TH SarabunPSK"/>
          <w:sz w:val="32"/>
          <w:szCs w:val="32"/>
        </w:rPr>
        <w:t xml:space="preserve">35.44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คะแนน คิดเป็นร้อยละ </w:t>
      </w:r>
      <w:r w:rsidR="00BC780A">
        <w:rPr>
          <w:rFonts w:ascii="TH SarabunPSK" w:hAnsi="TH SarabunPSK" w:cs="TH SarabunPSK"/>
          <w:sz w:val="32"/>
          <w:szCs w:val="32"/>
        </w:rPr>
        <w:t>59.06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 ของคะแนน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ด้านพุทธิพิสัย (</w:t>
      </w:r>
      <w:r w:rsidR="00BC780A">
        <w:rPr>
          <w:rFonts w:ascii="TH SarabunPSK" w:hAnsi="TH SarabunPSK" w:cs="TH SarabunPSK" w:hint="cs"/>
          <w:sz w:val="32"/>
          <w:szCs w:val="32"/>
          <w:cs/>
        </w:rPr>
        <w:t>6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ปี256</w:t>
      </w:r>
      <w:r w:rsidR="00BC780A">
        <w:rPr>
          <w:rFonts w:ascii="TH SarabunPSK" w:hAnsi="TH SarabunPSK" w:cs="TH SarabunPSK"/>
          <w:sz w:val="32"/>
          <w:szCs w:val="32"/>
        </w:rPr>
        <w:t xml:space="preserve">1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 </w:t>
      </w:r>
      <w:r w:rsidR="00BC780A">
        <w:rPr>
          <w:rFonts w:ascii="TH SarabunPSK" w:hAnsi="TH SarabunPSK" w:cs="TH SarabunPSK"/>
          <w:sz w:val="32"/>
          <w:szCs w:val="32"/>
        </w:rPr>
        <w:t>38.12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คะแนน คิดเป็นร้อยละ </w:t>
      </w:r>
      <w:r w:rsidR="00BC780A">
        <w:rPr>
          <w:rFonts w:ascii="TH SarabunPSK" w:hAnsi="TH SarabunPSK" w:cs="TH SarabunPSK"/>
          <w:sz w:val="32"/>
          <w:szCs w:val="32"/>
        </w:rPr>
        <w:t>63.53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 ของคะแนน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ด้านพุทธิพิสัย (</w:t>
      </w:r>
      <w:r w:rsidR="00BC780A">
        <w:rPr>
          <w:rFonts w:ascii="TH SarabunPSK" w:hAnsi="TH SarabunPSK" w:cs="TH SarabunPSK" w:hint="cs"/>
          <w:sz w:val="32"/>
          <w:szCs w:val="32"/>
          <w:cs/>
        </w:rPr>
        <w:t>6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80A">
        <w:rPr>
          <w:rFonts w:ascii="TH SarabunPSK" w:hAnsi="TH SarabunPSK" w:cs="TH SarabunPSK" w:hint="cs"/>
          <w:sz w:val="32"/>
          <w:szCs w:val="32"/>
          <w:cs/>
        </w:rPr>
        <w:t>จึงมีคะแนน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>เฉลี่ย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เพิ่มขึ้น 2.68 คะแนน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4.47 </w:t>
      </w:r>
      <w:r w:rsidR="00BC780A" w:rsidRPr="00746497">
        <w:rPr>
          <w:rFonts w:ascii="TH SarabunPSK" w:hAnsi="TH SarabunPSK" w:cs="TH SarabunPSK"/>
          <w:sz w:val="32"/>
          <w:szCs w:val="32"/>
          <w:cs/>
        </w:rPr>
        <w:t>ของคะแนน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ด้านพุทธิพิสัย (</w:t>
      </w:r>
      <w:r w:rsidR="00BC780A">
        <w:rPr>
          <w:rFonts w:ascii="TH SarabunPSK" w:hAnsi="TH SarabunPSK" w:cs="TH SarabunPSK" w:hint="cs"/>
          <w:sz w:val="32"/>
          <w:szCs w:val="32"/>
          <w:cs/>
        </w:rPr>
        <w:t>6</w:t>
      </w:r>
      <w:r w:rsidR="00BC780A"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="00BC7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E030B" w:rsidRPr="005E030B" w:rsidRDefault="00BC780A" w:rsidP="00B562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A2F">
        <w:rPr>
          <w:rFonts w:ascii="TH SarabunPSK" w:hAnsi="TH SarabunPSK" w:cs="TH SarabunPSK"/>
          <w:sz w:val="32"/>
          <w:szCs w:val="32"/>
          <w:cs/>
        </w:rPr>
        <w:t>ด้านทักษะพิสัย</w:t>
      </w:r>
      <w:r>
        <w:rPr>
          <w:rFonts w:ascii="TH SarabunPSK" w:hAnsi="TH SarabunPSK" w:cs="TH SarabunPSK" w:hint="cs"/>
          <w:sz w:val="32"/>
          <w:szCs w:val="32"/>
          <w:cs/>
        </w:rPr>
        <w:t>เต็ม20คะแนน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จากคะแนนรายวิชาเต็ม100คะแนน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ปี2560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13.19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65.94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ของคะแนน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562A5" w:rsidRPr="007F5A2F">
        <w:rPr>
          <w:rFonts w:ascii="TH SarabunPSK" w:hAnsi="TH SarabunPSK" w:cs="TH SarabunPSK"/>
          <w:sz w:val="32"/>
          <w:szCs w:val="32"/>
          <w:cs/>
        </w:rPr>
        <w:t>ทักษะพิสัย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ปี256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 </w:t>
      </w:r>
      <w:r>
        <w:rPr>
          <w:rFonts w:ascii="TH SarabunPSK" w:hAnsi="TH SarabunPSK" w:cs="TH SarabunPSK"/>
          <w:sz w:val="32"/>
          <w:szCs w:val="32"/>
        </w:rPr>
        <w:t xml:space="preserve">14.56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72.80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ของคะแนน</w:t>
      </w:r>
      <w:r w:rsidR="00B562A5" w:rsidRPr="007F5A2F">
        <w:rPr>
          <w:rFonts w:ascii="TH SarabunPSK" w:hAnsi="TH SarabunPSK" w:cs="TH SarabunPSK"/>
          <w:sz w:val="32"/>
          <w:szCs w:val="32"/>
          <w:cs/>
        </w:rPr>
        <w:t>ทักษะพิสัย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ดังนั้นจึงมีคะแนน</w:t>
      </w:r>
      <w:r w:rsidRPr="00746497">
        <w:rPr>
          <w:rFonts w:ascii="TH SarabunPSK" w:hAnsi="TH SarabunPSK" w:cs="TH SarabunPSK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เพิ่มขึ้น </w:t>
      </w:r>
      <w:r>
        <w:rPr>
          <w:rFonts w:ascii="TH SarabunPSK" w:hAnsi="TH SarabunPSK" w:cs="TH SarabunPSK"/>
          <w:sz w:val="32"/>
          <w:szCs w:val="32"/>
        </w:rPr>
        <w:t>1.37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</w:rPr>
        <w:t>6.86</w:t>
      </w:r>
      <w:r w:rsidRPr="00746497">
        <w:rPr>
          <w:rFonts w:ascii="TH SarabunPSK" w:hAnsi="TH SarabunPSK" w:cs="TH SarabunPSK"/>
          <w:sz w:val="32"/>
          <w:szCs w:val="32"/>
          <w:cs/>
        </w:rPr>
        <w:t>ของคะแนน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562A5" w:rsidRPr="007F5A2F">
        <w:rPr>
          <w:rFonts w:ascii="TH SarabunPSK" w:hAnsi="TH SarabunPSK" w:cs="TH SarabunPSK"/>
          <w:sz w:val="32"/>
          <w:szCs w:val="32"/>
          <w:cs/>
        </w:rPr>
        <w:t>ทักษะพิสัย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A2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F5A2F">
        <w:rPr>
          <w:rFonts w:ascii="TH SarabunPSK" w:hAnsi="TH SarabunPSK" w:cs="TH SarabunPSK"/>
          <w:sz w:val="32"/>
          <w:szCs w:val="32"/>
          <w:cs/>
        </w:rPr>
        <w:t>ด้านจิตพิสัย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เต็ม20คะแนน</w:t>
      </w:r>
      <w:r w:rsidRPr="00746497">
        <w:rPr>
          <w:rFonts w:ascii="TH SarabunPSK" w:hAnsi="TH SarabunPSK" w:cs="TH SarabunPSK" w:hint="cs"/>
          <w:sz w:val="32"/>
          <w:szCs w:val="32"/>
          <w:cs/>
        </w:rPr>
        <w:t xml:space="preserve">จากคะแนนรายวิชาเต็ม100คะแนน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ปี2560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18.94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คะแนน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94.69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ของคะแนน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562A5" w:rsidRPr="007F5A2F">
        <w:rPr>
          <w:rFonts w:ascii="TH SarabunPSK" w:hAnsi="TH SarabunPSK" w:cs="TH SarabunPSK"/>
          <w:sz w:val="32"/>
          <w:szCs w:val="32"/>
          <w:cs/>
        </w:rPr>
        <w:t>จิตพิสัย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ปี256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มีคะแนนเฉลี่ย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18.84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คะแนน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94.20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ของคะแนน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562A5" w:rsidRPr="007F5A2F">
        <w:rPr>
          <w:rFonts w:ascii="TH SarabunPSK" w:hAnsi="TH SarabunPSK" w:cs="TH SarabunPSK"/>
          <w:sz w:val="32"/>
          <w:szCs w:val="32"/>
          <w:cs/>
        </w:rPr>
        <w:t>จิตพิสัย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ดังนั้นจึงมีคะแนน</w:t>
      </w:r>
      <w:r w:rsidRPr="00746497">
        <w:rPr>
          <w:rFonts w:ascii="TH SarabunPSK" w:hAnsi="TH SarabunPSK" w:cs="TH SarabunPSK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ลดลง 0.1 คะแนน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0.49</w:t>
      </w:r>
      <w:r w:rsidRPr="00746497">
        <w:rPr>
          <w:rFonts w:ascii="TH SarabunPSK" w:hAnsi="TH SarabunPSK" w:cs="TH SarabunPSK"/>
          <w:sz w:val="32"/>
          <w:szCs w:val="32"/>
          <w:cs/>
        </w:rPr>
        <w:t>ของคะแนน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562A5" w:rsidRPr="007F5A2F">
        <w:rPr>
          <w:rFonts w:ascii="TH SarabunPSK" w:hAnsi="TH SarabunPSK" w:cs="TH SarabunPSK"/>
          <w:sz w:val="32"/>
          <w:szCs w:val="32"/>
          <w:cs/>
        </w:rPr>
        <w:t>จิตพิสัย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46497">
        <w:rPr>
          <w:rFonts w:ascii="TH SarabunPSK" w:hAnsi="TH SarabunPSK" w:cs="TH SarabunPSK" w:hint="cs"/>
          <w:sz w:val="32"/>
          <w:szCs w:val="32"/>
          <w:cs/>
        </w:rPr>
        <w:t>0 คะแนน)</w:t>
      </w:r>
      <w:r w:rsidR="00B562A5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 xml:space="preserve">ผลศึกษาความพึงพอใจของ ผู้เรียน ที่มีต่อการจัดการเรียนการสอน รายวิชา </w:t>
      </w:r>
      <w:r w:rsidR="005E030B">
        <w:rPr>
          <w:rFonts w:ascii="TH SarabunPSK" w:hAnsi="TH SarabunPSK" w:cs="TH SarabunPSK"/>
          <w:sz w:val="32"/>
          <w:szCs w:val="32"/>
          <w:cs/>
        </w:rPr>
        <w:t>การเป็นผู้ประกอบการ</w:t>
      </w:r>
      <w:r w:rsidR="005E030B" w:rsidRPr="005E030B">
        <w:rPr>
          <w:rFonts w:ascii="TH SarabunPSK" w:hAnsi="TH SarabunPSK" w:cs="TH SarabunPSK"/>
          <w:sz w:val="32"/>
          <w:szCs w:val="32"/>
          <w:cs/>
        </w:rPr>
        <w:t>รหัส</w:t>
      </w:r>
      <w:r w:rsidR="00B30850" w:rsidRPr="008E26EA">
        <w:rPr>
          <w:rFonts w:ascii="TH SarabunPSK" w:hAnsi="TH SarabunPSK" w:cs="TH SarabunPSK"/>
          <w:sz w:val="32"/>
          <w:szCs w:val="32"/>
        </w:rPr>
        <w:t>2300-1007</w:t>
      </w:r>
      <w:r w:rsidR="00B30850">
        <w:rPr>
          <w:rFonts w:ascii="TH SarabunPSK" w:hAnsi="TH SarabunPSK" w:cs="TH SarabunPSK"/>
          <w:sz w:val="32"/>
          <w:szCs w:val="32"/>
        </w:rPr>
        <w:t xml:space="preserve"> </w:t>
      </w:r>
      <w:r w:rsidRPr="00746497">
        <w:rPr>
          <w:rFonts w:ascii="TH SarabunPSK" w:hAnsi="TH SarabunPSK" w:cs="TH SarabunPSK"/>
          <w:sz w:val="32"/>
          <w:szCs w:val="32"/>
          <w:cs/>
        </w:rPr>
        <w:t>ในภาคเรียนที่ 1  ปีการศึกษา 25</w:t>
      </w:r>
      <w:r>
        <w:rPr>
          <w:rFonts w:ascii="TH SarabunPSK" w:hAnsi="TH SarabunPSK" w:cs="TH SarabunPSK"/>
          <w:sz w:val="32"/>
          <w:szCs w:val="32"/>
        </w:rPr>
        <w:t>60 -2561</w:t>
      </w:r>
      <w:r w:rsidRPr="00746497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Pr="00F074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497">
        <w:rPr>
          <w:rFonts w:ascii="TH SarabunPSK" w:hAnsi="TH SarabunPSK" w:cs="TH SarabunPSK"/>
          <w:sz w:val="32"/>
          <w:szCs w:val="32"/>
          <w:cs/>
        </w:rPr>
        <w:t xml:space="preserve">โดยภาพรวมอยู่ในระดับมากที่สุด เมื่อพิจารณารายละเอียดแล้วพบว่า </w:t>
      </w:r>
      <w:r>
        <w:rPr>
          <w:rFonts w:ascii="TH SarabunPSK" w:hAnsi="TH SarabunPSK" w:cs="TH SarabunPSK" w:hint="cs"/>
          <w:sz w:val="32"/>
          <w:szCs w:val="32"/>
          <w:cs/>
        </w:rPr>
        <w:t>ทุกรายการอยู่ในระดับมากที่สุด และเมื่อเปรียบเทียบระดับ</w:t>
      </w:r>
      <w:r w:rsidRPr="00746497">
        <w:rPr>
          <w:rFonts w:ascii="TH SarabunPSK" w:hAnsi="TH SarabunPSK" w:cs="TH SarabunPSK"/>
          <w:sz w:val="32"/>
          <w:szCs w:val="32"/>
          <w:cs/>
        </w:rPr>
        <w:t>ความพึงพอใจต่อการจัดการเรียนการสอนของครูผู้สอน รายวิชา</w:t>
      </w:r>
      <w:r w:rsidRPr="00F0741B">
        <w:rPr>
          <w:rFonts w:ascii="TH SarabunPSK" w:hAnsi="TH SarabunPSK" w:cs="TH SarabunPSK"/>
          <w:sz w:val="32"/>
          <w:szCs w:val="32"/>
          <w:cs/>
        </w:rPr>
        <w:t xml:space="preserve">การเป็นผู้ประกอบการ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41B">
        <w:rPr>
          <w:rFonts w:ascii="TH SarabunPSK" w:hAnsi="TH SarabunPSK" w:cs="TH SarabunPSK"/>
          <w:sz w:val="32"/>
          <w:szCs w:val="32"/>
          <w:cs/>
        </w:rPr>
        <w:t xml:space="preserve">รหัสวิชา 2001-1002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746497">
        <w:rPr>
          <w:rFonts w:ascii="TH SarabunPSK" w:hAnsi="TH SarabunPSK" w:cs="TH SarabunPSK"/>
          <w:sz w:val="32"/>
          <w:szCs w:val="32"/>
          <w:cs/>
        </w:rPr>
        <w:t>ภาคเรียนที่ 1  ปีการศึกษา 25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กับ  ปีการศึกษา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ในภาพรวม มีความพึงพอใจเฉลี่ยทั้ง 20 รายการมากขึ้น 0.0317</w:t>
      </w:r>
      <w:r w:rsidR="00B562A5">
        <w:rPr>
          <w:rFonts w:ascii="TH SarabunPSK" w:hAnsi="TH SarabunPSK" w:cs="TH SarabunPSK"/>
          <w:sz w:val="32"/>
          <w:szCs w:val="32"/>
        </w:rPr>
        <w:t xml:space="preserve"> </w:t>
      </w:r>
    </w:p>
    <w:p w:rsidR="008E26EA" w:rsidRPr="00B562A5" w:rsidRDefault="008E26EA" w:rsidP="005E030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30B" w:rsidRPr="00217654" w:rsidRDefault="005E030B" w:rsidP="005E030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E030B" w:rsidRDefault="005E030B" w:rsidP="005E030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7049" w:rsidRPr="00957049" w:rsidRDefault="00957049" w:rsidP="005E030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26EA" w:rsidRPr="00957049" w:rsidRDefault="008E26EA" w:rsidP="008E26EA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0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8E26EA" w:rsidRPr="00957049" w:rsidRDefault="008E26EA" w:rsidP="008E26EA">
      <w:pPr>
        <w:spacing w:after="0" w:line="240" w:lineRule="auto"/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9" w:type="dxa"/>
        <w:tblLook w:val="0000" w:firstRow="0" w:lastRow="0" w:firstColumn="0" w:lastColumn="0" w:noHBand="0" w:noVBand="0"/>
      </w:tblPr>
      <w:tblGrid>
        <w:gridCol w:w="536"/>
        <w:gridCol w:w="426"/>
        <w:gridCol w:w="425"/>
        <w:gridCol w:w="6385"/>
        <w:gridCol w:w="542"/>
      </w:tblGrid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ความเป็นมาและความสำคัญของปัญหา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tabs>
                <w:tab w:val="left" w:pos="263"/>
              </w:tabs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จุดมุ่งหมายในการวิจัย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ขอบเขตของการวิจัย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ประโยชน์ที่คาดว่าจะได้รับจากการวิจัย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9022FF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ลักษณะรายวิชา</w:t>
            </w:r>
            <w:r w:rsidR="009022FF"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วิธีการดำเนินการแก้ปัญหาการเรียนการสอน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วิธีการดำเนินวิจัย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การเก็บรวบรวมข้อมูลและบันทึกข้อมูล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เรียนรู้ของผู้เรียน..................</w:t>
            </w:r>
            <w:r w:rsid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9022FF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</w:t>
            </w:r>
            <w:r w:rsidR="009022FF"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ความพึงพอใจของผู้เรียน.................................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……..…….</w:t>
            </w:r>
          </w:p>
        </w:tc>
        <w:tc>
          <w:tcPr>
            <w:tcW w:w="542" w:type="dxa"/>
          </w:tcPr>
          <w:p w:rsidR="008E26EA" w:rsidRPr="00957049" w:rsidRDefault="008E26EA" w:rsidP="009022FF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022FF" w:rsidRPr="0095704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บทสรุป</w:t>
            </w:r>
          </w:p>
        </w:tc>
        <w:tc>
          <w:tcPr>
            <w:tcW w:w="542" w:type="dxa"/>
          </w:tcPr>
          <w:p w:rsidR="008E26EA" w:rsidRPr="00957049" w:rsidRDefault="008E26EA" w:rsidP="009022FF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022FF" w:rsidRPr="0095704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สรุปการศึกษาผลการเรียน</w:t>
            </w:r>
            <w:r w:rsid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</w:tc>
        <w:tc>
          <w:tcPr>
            <w:tcW w:w="542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สรุปผลศึกษาความพึงพอใจของผู้เรียนการศึกษา</w:t>
            </w: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……………..……</w:t>
            </w:r>
          </w:p>
        </w:tc>
        <w:tc>
          <w:tcPr>
            <w:tcW w:w="542" w:type="dxa"/>
          </w:tcPr>
          <w:p w:rsidR="008E26EA" w:rsidRPr="00957049" w:rsidRDefault="008E26EA" w:rsidP="009022FF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022FF"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อภิปรายผล</w:t>
            </w:r>
            <w:r w:rsid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="00957049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ประวัติผู้วิจัย</w:t>
            </w:r>
          </w:p>
        </w:tc>
        <w:tc>
          <w:tcPr>
            <w:tcW w:w="542" w:type="dxa"/>
          </w:tcPr>
          <w:p w:rsidR="008E26EA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6" w:type="dxa"/>
            <w:gridSpan w:val="3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542" w:type="dxa"/>
          </w:tcPr>
          <w:p w:rsidR="008E26EA" w:rsidRPr="00957049" w:rsidRDefault="005D557B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E26EA" w:rsidRPr="00957049" w:rsidTr="00957049">
        <w:trPr>
          <w:trHeight w:val="313"/>
        </w:trPr>
        <w:tc>
          <w:tcPr>
            <w:tcW w:w="53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957049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957049" w:rsidRDefault="00EE2D9E" w:rsidP="009022FF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ระดับคะแนน ภาคเรียนที่ </w:t>
            </w: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</w:t>
            </w: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="008E26EA" w:rsidRPr="0095704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022FF" w:rsidRPr="0095704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8E26EA" w:rsidRPr="0095704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957049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="008E26EA" w:rsidRPr="00957049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542" w:type="dxa"/>
          </w:tcPr>
          <w:p w:rsidR="008E26EA" w:rsidRPr="00957049" w:rsidRDefault="00EE2D9E" w:rsidP="005D557B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D557B" w:rsidRPr="0095704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022FF" w:rsidRPr="00957049" w:rsidTr="00957049">
        <w:trPr>
          <w:trHeight w:val="313"/>
        </w:trPr>
        <w:tc>
          <w:tcPr>
            <w:tcW w:w="536" w:type="dxa"/>
          </w:tcPr>
          <w:p w:rsidR="009022FF" w:rsidRPr="00957049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022FF" w:rsidRPr="00957049" w:rsidRDefault="009022FF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022FF" w:rsidRPr="00957049" w:rsidRDefault="009022FF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5" w:type="dxa"/>
          </w:tcPr>
          <w:p w:rsidR="009022FF" w:rsidRPr="00957049" w:rsidRDefault="009022FF" w:rsidP="009022FF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ระดับคะแนน ภาคเรียนที่ 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0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ปีการศึกษา</w:t>
            </w:r>
            <w:r w:rsidR="00957049">
              <w:rPr>
                <w:rFonts w:ascii="TH SarabunPSK" w:hAnsi="TH SarabunPSK" w:cs="TH SarabunPSK"/>
                <w:sz w:val="32"/>
                <w:szCs w:val="32"/>
              </w:rPr>
              <w:t>2561…………………</w:t>
            </w:r>
            <w:r w:rsidRPr="00957049">
              <w:rPr>
                <w:rFonts w:ascii="TH SarabunPSK" w:hAnsi="TH SarabunPSK" w:cs="TH SarabunPSK"/>
                <w:sz w:val="32"/>
                <w:szCs w:val="32"/>
              </w:rPr>
              <w:t>………….……….</w:t>
            </w:r>
          </w:p>
        </w:tc>
        <w:tc>
          <w:tcPr>
            <w:tcW w:w="542" w:type="dxa"/>
          </w:tcPr>
          <w:p w:rsidR="009022FF" w:rsidRPr="00957049" w:rsidRDefault="009022FF" w:rsidP="005D557B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5704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D557B" w:rsidRPr="0095704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022FF" w:rsidRPr="008E26EA" w:rsidTr="00957049">
        <w:trPr>
          <w:trHeight w:val="313"/>
        </w:trPr>
        <w:tc>
          <w:tcPr>
            <w:tcW w:w="536" w:type="dxa"/>
          </w:tcPr>
          <w:p w:rsidR="009022FF" w:rsidRPr="008E26EA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022FF" w:rsidRPr="008E26EA" w:rsidRDefault="009022FF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022FF" w:rsidRPr="008E26EA" w:rsidRDefault="009022FF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5" w:type="dxa"/>
          </w:tcPr>
          <w:p w:rsidR="009022FF" w:rsidRPr="00EE2D9E" w:rsidRDefault="009022FF" w:rsidP="00EE2D9E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dxa"/>
          </w:tcPr>
          <w:p w:rsidR="009022FF" w:rsidRDefault="009022FF" w:rsidP="00EE2D9E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2FF" w:rsidRPr="008E26EA" w:rsidTr="00957049">
        <w:trPr>
          <w:trHeight w:val="313"/>
        </w:trPr>
        <w:tc>
          <w:tcPr>
            <w:tcW w:w="536" w:type="dxa"/>
          </w:tcPr>
          <w:p w:rsidR="009022FF" w:rsidRPr="008E26EA" w:rsidRDefault="009022FF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022FF" w:rsidRPr="008E26EA" w:rsidRDefault="009022FF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022FF" w:rsidRPr="008E26EA" w:rsidRDefault="009022FF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5" w:type="dxa"/>
          </w:tcPr>
          <w:p w:rsidR="009022FF" w:rsidRPr="00EE2D9E" w:rsidRDefault="009022FF" w:rsidP="00EE2D9E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dxa"/>
          </w:tcPr>
          <w:p w:rsidR="009022FF" w:rsidRDefault="009022FF" w:rsidP="00EE2D9E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6EA" w:rsidRPr="008E26EA" w:rsidTr="00957049">
        <w:trPr>
          <w:trHeight w:val="313"/>
        </w:trPr>
        <w:tc>
          <w:tcPr>
            <w:tcW w:w="536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6EA" w:rsidRPr="008E26EA" w:rsidTr="00957049">
        <w:trPr>
          <w:trHeight w:val="313"/>
        </w:trPr>
        <w:tc>
          <w:tcPr>
            <w:tcW w:w="536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6EA" w:rsidRPr="008E26EA" w:rsidTr="00957049">
        <w:trPr>
          <w:trHeight w:val="313"/>
        </w:trPr>
        <w:tc>
          <w:tcPr>
            <w:tcW w:w="536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5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dxa"/>
          </w:tcPr>
          <w:p w:rsidR="008E26EA" w:rsidRPr="008E26EA" w:rsidRDefault="008E26EA" w:rsidP="008E26EA">
            <w:pPr>
              <w:spacing w:after="0" w:line="240" w:lineRule="auto"/>
              <w:ind w:left="720" w:hanging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26EA" w:rsidRPr="008E26EA" w:rsidRDefault="008E26EA" w:rsidP="008E26EA">
      <w:pPr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26EA" w:rsidRPr="008E26EA" w:rsidRDefault="008E26EA" w:rsidP="008E26EA">
      <w:pPr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26EA" w:rsidRPr="008E26EA" w:rsidRDefault="008E26EA" w:rsidP="008E26EA">
      <w:pPr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26EA" w:rsidRPr="008E26EA" w:rsidRDefault="008E26EA" w:rsidP="008E26EA">
      <w:pPr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26EA" w:rsidRPr="008E26EA" w:rsidRDefault="008E26EA" w:rsidP="008E26EA"/>
    <w:sectPr w:rsidR="008E26EA" w:rsidRPr="008E2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3D"/>
    <w:rsid w:val="00217654"/>
    <w:rsid w:val="00412B99"/>
    <w:rsid w:val="005D557B"/>
    <w:rsid w:val="005E030B"/>
    <w:rsid w:val="007A1C28"/>
    <w:rsid w:val="008E26EA"/>
    <w:rsid w:val="009022FF"/>
    <w:rsid w:val="00911DD4"/>
    <w:rsid w:val="00957049"/>
    <w:rsid w:val="00B06D3D"/>
    <w:rsid w:val="00B30850"/>
    <w:rsid w:val="00B562A5"/>
    <w:rsid w:val="00BC780A"/>
    <w:rsid w:val="00E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55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55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uttvc002</dc:creator>
  <cp:lastModifiedBy>uttvc002</cp:lastModifiedBy>
  <cp:revision>6</cp:revision>
  <cp:lastPrinted>2019-04-27T07:40:00Z</cp:lastPrinted>
  <dcterms:created xsi:type="dcterms:W3CDTF">2019-04-23T02:58:00Z</dcterms:created>
  <dcterms:modified xsi:type="dcterms:W3CDTF">2019-05-20T23:10:00Z</dcterms:modified>
</cp:coreProperties>
</file>